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fldChar w:fldCharType="begin"/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instrText xml:space="preserve"> HYPERLINK "http://www.gliamantideilibri.it/archives/36527/1383772605_abbadessa" </w:instrTex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fldChar w:fldCharType="separate"/>
      </w:r>
      <w:r w:rsidRPr="00063109">
        <w:rPr>
          <w:rFonts w:ascii="Georgia" w:eastAsia="Times New Roman" w:hAnsi="Georgia" w:cs="Times New Roman"/>
          <w:b/>
          <w:bCs/>
          <w:color w:val="0000FF"/>
          <w:sz w:val="28"/>
          <w:szCs w:val="28"/>
          <w:u w:val="single"/>
          <w:lang w:eastAsia="it-IT"/>
        </w:rPr>
        <w:br/>
      </w: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>
            <wp:extent cx="1714500" cy="1478280"/>
            <wp:effectExtent l="0" t="0" r="0" b="7620"/>
            <wp:docPr id="18" name="Immagine 18" descr="http://www.gliamantideilibri.it/wp-content/uploads/2014/02/1383772605_abbadessa-e1392230061540-300x25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iamantideilibri.it/wp-content/uploads/2014/02/1383772605_abbadessa-e1392230061540-300x25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fldChar w:fldCharType="end"/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Emanuela Ersilia Abbadessa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 </w:t>
      </w:r>
      <w:r w:rsidRPr="00E07052">
        <w:rPr>
          <w:rFonts w:ascii="Georgia" w:eastAsia="Times New Roman" w:hAnsi="Georgia" w:cs="Times New Roman"/>
          <w:bCs/>
          <w:i/>
          <w:iCs/>
          <w:color w:val="000000"/>
          <w:sz w:val="28"/>
          <w:szCs w:val="28"/>
          <w:lang w:eastAsia="it-IT"/>
        </w:rPr>
        <w:t>Capo scirocco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Le relazioni pericolose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(Garzanti)</w:t>
      </w:r>
    </w:p>
    <w:p w:rsidR="00FB1979" w:rsidRPr="00FB1979" w:rsidRDefault="00FB1979" w:rsidP="00FB1979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 w:rsidRPr="00FB197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Alessandra Appiano </w:t>
      </w:r>
      <w:r w:rsidRPr="00FB197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</w:t>
      </w:r>
      <w:r w:rsidRPr="00FB197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Pr="00FB1979">
        <w:rPr>
          <w:rFonts w:ascii="Georgia" w:eastAsia="Times New Roman" w:hAnsi="Georgia" w:cs="Times New Roman"/>
          <w:bCs/>
          <w:i/>
          <w:color w:val="000000"/>
          <w:sz w:val="28"/>
          <w:szCs w:val="28"/>
          <w:lang w:eastAsia="it-IT"/>
        </w:rPr>
        <w:t>Solo</w:t>
      </w: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it-IT"/>
        </w:rPr>
        <w:t xml:space="preserve"> </w:t>
      </w:r>
      <w:r>
        <w:rPr>
          <w:rFonts w:ascii="Georgia" w:eastAsia="Times New Roman" w:hAnsi="Georgia" w:cs="Times New Roman"/>
          <w:bCs/>
          <w:i/>
          <w:color w:val="000000"/>
          <w:sz w:val="28"/>
          <w:szCs w:val="28"/>
          <w:lang w:eastAsia="it-IT"/>
        </w:rPr>
        <w:t>un uomo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 (Garzanti libri)</w:t>
      </w:r>
    </w:p>
    <w:p w:rsidR="00FB1979" w:rsidRPr="00FB1979" w:rsidRDefault="00FB1979" w:rsidP="00FB1979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</w:p>
    <w:p w:rsidR="00FB1979" w:rsidRDefault="00FB1979" w:rsidP="00FB1979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E07052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L'insostenibile leggerezza dell'essere</w:t>
      </w: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,</w:t>
      </w:r>
      <w:r w:rsidRPr="00E07052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E07052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Milan Kundera (Adelphi) (la storia tra Te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 xml:space="preserve">resa e </w:t>
      </w:r>
      <w:proofErr w:type="spellStart"/>
      <w:r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Tomas</w:t>
      </w:r>
      <w:proofErr w:type="spellEnd"/>
      <w:r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 xml:space="preserve"> è indimenticabile)</w:t>
      </w:r>
    </w:p>
    <w:p w:rsidR="00FB1979" w:rsidRPr="00E07052" w:rsidRDefault="00FB1979" w:rsidP="00FB1979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E07052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Splendore</w:t>
      </w:r>
      <w:r w:rsidRPr="00FB197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,</w:t>
      </w:r>
      <w:r w:rsidRPr="00E07052">
        <w:rPr>
          <w:rFonts w:ascii="Arial" w:eastAsia="Times New Roman" w:hAnsi="Arial" w:cs="Arial"/>
          <w:i/>
          <w:color w:val="222222"/>
          <w:sz w:val="20"/>
          <w:szCs w:val="20"/>
          <w:lang w:eastAsia="it-IT"/>
        </w:rPr>
        <w:t xml:space="preserve"> </w:t>
      </w:r>
      <w:r w:rsidRPr="00E07052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 xml:space="preserve">Margaret </w:t>
      </w:r>
      <w:proofErr w:type="spellStart"/>
      <w:r w:rsidRPr="00E07052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Mazzantini</w:t>
      </w:r>
      <w:proofErr w:type="spellEnd"/>
      <w:r w:rsidRPr="00E07052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 xml:space="preserve"> 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>
            <wp:extent cx="1409700" cy="1691640"/>
            <wp:effectExtent l="0" t="0" r="0" b="3810"/>
            <wp:docPr id="17" name="Immagine 17" descr="http://www.gliamantideilibri.it/wp-content/uploads/2014/02/Converted_file_7bcac04a-e139223965920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liamantideilibri.it/wp-content/uploads/2014/02/Converted_file_7bcac04a-e139223965920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Marino Buzzi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autore di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E07052">
        <w:rPr>
          <w:rFonts w:ascii="Georgia" w:eastAsia="Times New Roman" w:hAnsi="Georgia" w:cs="Times New Roman"/>
          <w:bCs/>
          <w:i/>
          <w:iCs/>
          <w:color w:val="000000"/>
          <w:sz w:val="28"/>
          <w:szCs w:val="28"/>
          <w:lang w:eastAsia="it-IT"/>
        </w:rPr>
        <w:t>Un altro best seller e siamo rovinati. Diario semiserio di un libraio.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Gli occhiali d’oro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(Feltrinelli)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Chiamami con il tuo nome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(Guanda)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lastRenderedPageBreak/>
        <w:drawing>
          <wp:inline distT="0" distB="0" distL="0" distR="0" wp14:anchorId="0F8090DB" wp14:editId="5241C9A5">
            <wp:extent cx="1554480" cy="1638300"/>
            <wp:effectExtent l="0" t="0" r="7620" b="0"/>
            <wp:docPr id="10" name="Immagine 10" descr="http://www.gliamantideilibri.it/wp-content/uploads/2014/02/paola-calvetti-e139224038696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liamantideilibri.it/wp-content/uploads/2014/02/paola-calvetti-e139224038696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Paola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Calvetti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E07052">
        <w:rPr>
          <w:rFonts w:ascii="Georgia" w:eastAsia="Times New Roman" w:hAnsi="Georgia" w:cs="Times New Roman"/>
          <w:bCs/>
          <w:i/>
          <w:iCs/>
          <w:color w:val="000000"/>
          <w:sz w:val="28"/>
          <w:szCs w:val="28"/>
          <w:lang w:eastAsia="it-IT"/>
        </w:rPr>
        <w:t>Noi due come un romanzo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Orgoglio e pregiudizio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Notti bianche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(Guanda)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3F5FE1C5" wp14:editId="5C65094C">
            <wp:extent cx="1714500" cy="1638300"/>
            <wp:effectExtent l="0" t="0" r="0" b="0"/>
            <wp:docPr id="6" name="Immagine 6" descr="http://www.gliamantideilibri.it/wp-content/uploads/2014/02/rossana-campo-e1392240577563-300x28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liamantideilibri.it/wp-content/uploads/2014/02/rossana-campo-e1392240577563-300x28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Rossana Campo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E07052">
        <w:rPr>
          <w:rFonts w:ascii="Georgia" w:eastAsia="Times New Roman" w:hAnsi="Georgia" w:cs="Times New Roman"/>
          <w:bCs/>
          <w:i/>
          <w:iCs/>
          <w:color w:val="000000"/>
          <w:sz w:val="28"/>
          <w:szCs w:val="28"/>
          <w:lang w:eastAsia="it-IT"/>
        </w:rPr>
        <w:t>Facciamo l'amore</w:t>
      </w:r>
      <w:r w:rsidRPr="00E07052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(Ponte Alle Grazie)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Gli </w:t>
      </w:r>
      <w:proofErr w:type="spellStart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autonauti</w:t>
      </w:r>
      <w:proofErr w:type="spellEnd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della </w:t>
      </w:r>
      <w:proofErr w:type="spellStart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cosmostrada</w:t>
      </w:r>
      <w:proofErr w:type="spellEnd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Cime tempestose</w:t>
      </w:r>
      <w:r w:rsidR="00E07052"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 xml:space="preserve">, </w:t>
      </w:r>
      <w:r w:rsidR="00E07052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Emily Bronte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(Mondadori)</w:t>
      </w:r>
    </w:p>
    <w:p w:rsidR="00063109" w:rsidRDefault="00E07052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518671" cy="2171700"/>
            <wp:effectExtent l="0" t="0" r="571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go de silv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671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109"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Diego De Silva</w:t>
      </w:r>
      <w:r w:rsid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autore di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Georgia" w:eastAsia="Times New Roman" w:hAnsi="Georgia" w:cs="Times New Roman"/>
          <w:bCs/>
          <w:i/>
          <w:color w:val="000000"/>
          <w:sz w:val="28"/>
          <w:szCs w:val="28"/>
          <w:lang w:eastAsia="it-IT"/>
        </w:rPr>
        <w:t xml:space="preserve">Non avevo capito niente 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(Einaudi)</w:t>
      </w:r>
    </w:p>
    <w:p w:rsidR="00E07052" w:rsidRDefault="00E07052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</w:p>
    <w:p w:rsidR="00E07052" w:rsidRDefault="00E07052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</w:pPr>
      <w:r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lastRenderedPageBreak/>
        <w:t xml:space="preserve">Cime tempestose, 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Emily Bronte</w:t>
      </w:r>
      <w:r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 xml:space="preserve"> </w:t>
      </w:r>
      <w:r w:rsidRPr="00E07052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(Mondadori)</w:t>
      </w:r>
    </w:p>
    <w:p w:rsidR="00E07052" w:rsidRDefault="00E07052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</w:pPr>
      <w:r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>Un cuore così bianco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 xml:space="preserve">, </w:t>
      </w:r>
      <w:proofErr w:type="spellStart"/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Marias</w:t>
      </w:r>
      <w:proofErr w:type="spellEnd"/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 xml:space="preserve"> Javier</w:t>
      </w:r>
      <w:r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(Einaudi)</w:t>
      </w:r>
    </w:p>
    <w:p w:rsidR="00991BAA" w:rsidRPr="00991BAA" w:rsidRDefault="00991BAA" w:rsidP="00991BAA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 w:rsidRPr="00991BAA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Alice Di Stefano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</w:t>
      </w:r>
      <w:r>
        <w:rPr>
          <w:rFonts w:ascii="Georgia" w:eastAsia="Times New Roman" w:hAnsi="Georgia" w:cs="Times New Roman"/>
          <w:bCs/>
          <w:i/>
          <w:color w:val="000000"/>
          <w:sz w:val="28"/>
          <w:szCs w:val="28"/>
          <w:lang w:eastAsia="it-IT"/>
        </w:rPr>
        <w:t xml:space="preserve"> Publisher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 (</w:t>
      </w:r>
      <w:proofErr w:type="spellStart"/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Fazi</w:t>
      </w:r>
      <w:proofErr w:type="spellEnd"/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)</w:t>
      </w:r>
    </w:p>
    <w:p w:rsidR="00991BAA" w:rsidRPr="00991BAA" w:rsidRDefault="00991BAA" w:rsidP="00991BAA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</w:p>
    <w:p w:rsidR="00991BAA" w:rsidRDefault="00991BAA" w:rsidP="00991BAA">
      <w:pPr>
        <w:shd w:val="clear" w:color="auto" w:fill="FFFFFF"/>
        <w:spacing w:after="100" w:line="600" w:lineRule="auto"/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</w:pPr>
      <w:r w:rsidRPr="00991BAA"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 xml:space="preserve">Il rosso e il nero, </w:t>
      </w:r>
      <w:r w:rsidRPr="00991BAA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Stendhal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 xml:space="preserve"> (</w:t>
      </w:r>
      <w:r w:rsidRPr="00991BAA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Garzanti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)</w:t>
      </w:r>
    </w:p>
    <w:p w:rsidR="00991BAA" w:rsidRPr="00991BAA" w:rsidRDefault="00991BAA" w:rsidP="00991BAA">
      <w:pPr>
        <w:shd w:val="clear" w:color="auto" w:fill="FFFFFF"/>
        <w:spacing w:after="100" w:line="600" w:lineRule="auto"/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</w:pPr>
      <w:r w:rsidRPr="00991BAA"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>Felici i felici</w:t>
      </w:r>
      <w:r>
        <w:rPr>
          <w:rFonts w:ascii="Georgia" w:eastAsia="Times New Roman" w:hAnsi="Georgia" w:cs="Times New Roman"/>
          <w:bCs/>
          <w:i/>
          <w:color w:val="000000"/>
          <w:sz w:val="20"/>
          <w:szCs w:val="28"/>
          <w:lang w:eastAsia="it-IT"/>
        </w:rPr>
        <w:t xml:space="preserve">, </w:t>
      </w:r>
      <w:r w:rsidRPr="00991BAA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 xml:space="preserve">Yasmina </w:t>
      </w:r>
      <w:proofErr w:type="spellStart"/>
      <w:r w:rsidRPr="00991BAA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Reza</w:t>
      </w:r>
      <w:proofErr w:type="spellEnd"/>
      <w:r w:rsidRPr="00991BAA"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 xml:space="preserve"> (Adelphi</w:t>
      </w:r>
      <w:r>
        <w:rPr>
          <w:rFonts w:ascii="Georgia" w:eastAsia="Times New Roman" w:hAnsi="Georgia" w:cs="Times New Roman"/>
          <w:bCs/>
          <w:color w:val="000000"/>
          <w:sz w:val="20"/>
          <w:szCs w:val="28"/>
          <w:lang w:eastAsia="it-IT"/>
        </w:rPr>
        <w:t>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1C2FE9CD" wp14:editId="75290E19">
            <wp:extent cx="1996440" cy="1836420"/>
            <wp:effectExtent l="0" t="0" r="3810" b="0"/>
            <wp:docPr id="11" name="Immagine 11" descr="http://www.gliamantideilibri.it/wp-content/uploads/2014/02/fulvio-ervas-e1392240275197-300x27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liamantideilibri.it/wp-content/uploads/2014/02/fulvio-ervas-e1392240275197-300x27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Fulvio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Ervas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autore di </w:t>
      </w:r>
      <w:r w:rsidRPr="00063109">
        <w:rPr>
          <w:rFonts w:ascii="Georgia" w:eastAsia="Times New Roman" w:hAnsi="Georgia" w:cs="Times New Roman"/>
          <w:bCs/>
          <w:i/>
          <w:iCs/>
          <w:color w:val="000000"/>
          <w:sz w:val="28"/>
          <w:szCs w:val="28"/>
          <w:lang w:eastAsia="it-IT"/>
        </w:rPr>
        <w:t>Si fa presto a dire Adriatico </w:t>
      </w:r>
      <w:r w:rsidRPr="0006310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(Marcos y Marcos)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Giardini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</w:t>
      </w:r>
      <w:proofErr w:type="spellStart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Fazi</w:t>
      </w:r>
      <w:proofErr w:type="spellEnd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Anatomie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>
            <wp:extent cx="1447800" cy="1760220"/>
            <wp:effectExtent l="0" t="0" r="0" b="0"/>
            <wp:docPr id="16" name="Immagine 16" descr="http://www.gliamantideilibri.it/wp-content/uploads/2014/02/barbara-fiorio-e1392239969446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liamantideilibri.it/wp-content/uploads/2014/02/barbara-fiorio-e1392239969446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Barbara Fiorio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Buona Fortuna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Gli innamoramenti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L’idiota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lastRenderedPageBreak/>
        <w:drawing>
          <wp:inline distT="0" distB="0" distL="0" distR="0" wp14:anchorId="12A3E519" wp14:editId="34989F5D">
            <wp:extent cx="1775460" cy="1996440"/>
            <wp:effectExtent l="0" t="0" r="0" b="3810"/>
            <wp:docPr id="4" name="Immagine 4" descr="http://www.gliamantideilibri.it/wp-content/uploads/2014/02/34482_118617814850257_5534808_n-e1392244495532-265x3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liamantideilibri.it/wp-content/uploads/2014/02/34482_118617814850257_5534808_n-e1392244495532-265x30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Patrick Fogli autore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Dovrei essere fumo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(Piemme)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Anna Karenina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La storia dell’amore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(Guanda)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Una casa alla fine del mondo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(Bompiani)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38AD431E" wp14:editId="69F4A5D8">
            <wp:extent cx="1668780" cy="1996440"/>
            <wp:effectExtent l="0" t="0" r="7620" b="3810"/>
            <wp:docPr id="5" name="Immagine 5" descr="http://www.gliamantideilibri.it/wp-content/uploads/2014/02/gamberale-chiara-e1392240617917-250x30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liamantideilibri.it/wp-content/uploads/2014/02/gamberale-chiara-e1392240617917-250x30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Chiara Gamberale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Per dieci minuti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(Feltrinelli)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La Certosa di Parma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(Newton Compton)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Chiamami anche se è notte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lastRenderedPageBreak/>
        <w:drawing>
          <wp:inline distT="0" distB="0" distL="0" distR="0">
            <wp:extent cx="1714500" cy="1714500"/>
            <wp:effectExtent l="0" t="0" r="0" b="0"/>
            <wp:docPr id="15" name="Immagine 15" descr="http://www.gliamantideilibri.it/wp-content/uploads/2014/02/fabiana-giacomott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liamantideilibri.it/wp-content/uploads/2014/02/fabiana-giacomotti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Fabiana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Giacomotti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La tv alla moda. Stile e star nella storia della Rai. Catalogo della mostra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(Silvana)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La scuola della carne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(Feltrinelli)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Bella del signore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037DB738" wp14:editId="08EA95E5">
            <wp:extent cx="1203960" cy="1828800"/>
            <wp:effectExtent l="0" t="0" r="0" b="0"/>
            <wp:docPr id="13" name="Immagine 13" descr="http://www.gliamantideilibri.it/wp-content/uploads/2014/02/gramellini-197x30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liamantideilibri.it/wp-content/uploads/2014/02/gramellini-197x30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Massimo Gramellini autore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Fai bei sogni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</w:t>
      </w: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Longanesi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Il grande Gatsby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Un giorno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(Neri Pozza)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089BAE06" wp14:editId="576FDF77">
            <wp:extent cx="1676400" cy="1981200"/>
            <wp:effectExtent l="0" t="0" r="0" b="0"/>
            <wp:docPr id="7" name="Immagine 7" descr="http://www.gliamantideilibri.it/wp-content/uploads/2014/02/lattanzi-e1392240534108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liamantideilibri.it/wp-content/uploads/2014/02/lattanzi-e1392240534108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Antonella Lattanzi autrice di 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Prima che tu mi tradisca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lastRenderedPageBreak/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Madame Bovary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(Meridiani)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Il senso di una fine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2A852EA9" wp14:editId="525BD346">
            <wp:extent cx="1714500" cy="1714500"/>
            <wp:effectExtent l="0" t="0" r="0" b="0"/>
            <wp:docPr id="12" name="Immagine 12" descr="http://www.gliamantideilibri.it/wp-content/uploads/2014/02/sara-loffredi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liamantideilibri.it/wp-content/uploads/2014/02/sara-loffredi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Sara Loffredi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La felicità sta in un altro posto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proofErr w:type="spellStart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Sàndor</w:t>
      </w:r>
      <w:proofErr w:type="spellEnd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Màrai</w:t>
      </w:r>
      <w:proofErr w:type="spellEnd"/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(Adelphi)</w:t>
      </w:r>
    </w:p>
    <w:p w:rsid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Stoner </w:t>
      </w:r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(</w:t>
      </w:r>
      <w:proofErr w:type="spellStart"/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Fazi</w:t>
      </w:r>
      <w:proofErr w:type="spellEnd"/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)</w:t>
      </w:r>
    </w:p>
    <w:p w:rsidR="00FB1979" w:rsidRPr="00FB1979" w:rsidRDefault="00FB1979" w:rsidP="00FB197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 w:rsidRPr="00FB197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Sveva Casati </w:t>
      </w:r>
      <w:proofErr w:type="spellStart"/>
      <w:r w:rsidRPr="00FB197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Modignani</w:t>
      </w:r>
      <w:proofErr w:type="spellEnd"/>
      <w:r w:rsidRPr="00FB197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Pr="00FB1979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autrice di </w:t>
      </w:r>
    </w:p>
    <w:p w:rsidR="00FB1979" w:rsidRDefault="00FB1979" w:rsidP="00FB19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</w:pPr>
    </w:p>
    <w:p w:rsidR="00FB1979" w:rsidRPr="00FB1979" w:rsidRDefault="00FB1979" w:rsidP="00FB1979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</w:pPr>
      <w:r w:rsidRPr="00FB197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Il Grande Gatsby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</w:t>
      </w:r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Francis Scott Fitzgerald</w:t>
      </w:r>
    </w:p>
    <w:p w:rsidR="00FB1979" w:rsidRPr="00FB1979" w:rsidRDefault="00FB1979" w:rsidP="00FB197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B197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</w:t>
      </w:r>
      <w:r w:rsidRPr="00FB197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La vita quando era nostra,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 xml:space="preserve">Marian </w:t>
      </w:r>
      <w:proofErr w:type="spellStart"/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Izaguirre</w:t>
      </w:r>
      <w:proofErr w:type="spellEnd"/>
      <w:r w:rsidRPr="00FB1979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 xml:space="preserve"> (Sperling &amp; Kupfer)</w:t>
      </w:r>
    </w:p>
    <w:p w:rsidR="00FB1979" w:rsidRPr="00063109" w:rsidRDefault="00FB197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7B1A5F9B" wp14:editId="3DD2C5C1">
            <wp:extent cx="1531620" cy="1996440"/>
            <wp:effectExtent l="0" t="0" r="0" b="3810"/>
            <wp:docPr id="3" name="Immagine 3" descr="http://www.gliamantideilibri.it/wp-content/uploads/2014/02/chiara-moscardelli-e1392240696693-230x300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gliamantideilibri.it/wp-content/uploads/2014/02/chiara-moscardelli-e1392240696693-230x300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Chiara Moscardelli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La vita non è un film (ma a volte ci somiglia)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Il conte di Montecristo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Uno splendido disastro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(Garzanti)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lastRenderedPageBreak/>
        <w:drawing>
          <wp:inline distT="0" distB="0" distL="0" distR="0">
            <wp:extent cx="1714500" cy="1577340"/>
            <wp:effectExtent l="0" t="0" r="0" b="3810"/>
            <wp:docPr id="9" name="Immagine 9" descr="http://www.gliamantideilibri.it/wp-content/uploads/2014/02/nesi-edoardo-e1392240442894-300x276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iamantideilibri.it/wp-content/uploads/2014/02/nesi-edoardo-e1392240442894-300x276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Edoardo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Nesi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autore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Le nostre vite senza ieri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(Bompiani)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La versione di Barney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(Adelphi)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Amori proibiti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191FBBDB" wp14:editId="71767FB8">
            <wp:extent cx="1485900" cy="1714500"/>
            <wp:effectExtent l="0" t="0" r="0" b="0"/>
            <wp:docPr id="2" name="Immagine 2" descr="http://www.gliamantideilibri.it/wp-content/uploads/2014/02/Margherita_Oggero-e1392240741438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liamantideilibri.it/wp-content/uploads/2014/02/Margherita_Oggero-e1392240741438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Margherita Oggero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Amen. Memorie di Isacco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Effatà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Il diavolo in corpo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(Rizzoli)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Limbo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6A0EBAC4" wp14:editId="521FD3E2">
            <wp:extent cx="998220" cy="1508760"/>
            <wp:effectExtent l="0" t="0" r="0" b="0"/>
            <wp:docPr id="1" name="Immagine 1" descr="http://www.gliamantideilibri.it/wp-content/uploads/2014/02/Piersandro-Pallavicini-e1392240778520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gliamantideilibri.it/wp-content/uploads/2014/02/Piersandro-Pallavicini-e1392240778520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Piersandro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Pallavicini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autore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Romanzo per signora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(Feltrinelli)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Tenera è la notte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(Einaudi)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lastRenderedPageBreak/>
        <w:t>Fiaba d’amore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(Mondadori)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 wp14:anchorId="399280C9" wp14:editId="44636C6C">
            <wp:extent cx="1150620" cy="1722120"/>
            <wp:effectExtent l="0" t="0" r="0" b="0"/>
            <wp:docPr id="14" name="Immagine 14" descr="http://www.gliamantideilibri.it/wp-content/uploads/2014/02/sara_rattaro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liamantideilibri.it/wp-content/uploads/2014/02/sara_rattaro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Sara </w:t>
      </w:r>
      <w:proofErr w:type="spellStart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Rattaro</w:t>
      </w:r>
      <w:proofErr w:type="spellEnd"/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Non volare via 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(Garzanti libri)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L’amante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</w:t>
      </w:r>
      <w:proofErr w:type="spellStart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Pendragon</w:t>
      </w:r>
      <w:proofErr w:type="spellEnd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)</w:t>
      </w:r>
    </w:p>
    <w:p w:rsid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Quattro giorni e tre notti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</w:t>
      </w:r>
      <w:proofErr w:type="spellStart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Pendragon</w:t>
      </w:r>
      <w:proofErr w:type="spellEnd"/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)</w:t>
      </w:r>
    </w:p>
    <w:p w:rsidR="00991BAA" w:rsidRPr="00991BAA" w:rsidRDefault="00991BAA" w:rsidP="00991BAA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 w:rsidRPr="00991BAA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 xml:space="preserve">Raffaella Romagnolo </w:t>
      </w:r>
      <w:r w:rsidRPr="00991BAA"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>autrice di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 </w:t>
      </w:r>
      <w:r>
        <w:rPr>
          <w:rFonts w:ascii="Georgia" w:eastAsia="Times New Roman" w:hAnsi="Georgia" w:cs="Times New Roman"/>
          <w:bCs/>
          <w:i/>
          <w:color w:val="000000"/>
          <w:sz w:val="28"/>
          <w:szCs w:val="28"/>
          <w:lang w:eastAsia="it-IT"/>
        </w:rPr>
        <w:t>Tutta questa vita</w:t>
      </w:r>
      <w:r>
        <w:rPr>
          <w:rFonts w:ascii="Georgia" w:eastAsia="Times New Roman" w:hAnsi="Georgia" w:cs="Times New Roman"/>
          <w:bCs/>
          <w:color w:val="000000"/>
          <w:sz w:val="28"/>
          <w:szCs w:val="28"/>
          <w:lang w:eastAsia="it-IT"/>
        </w:rPr>
        <w:t xml:space="preserve"> (Piemme)</w:t>
      </w:r>
    </w:p>
    <w:p w:rsidR="00991BAA" w:rsidRDefault="00991BAA" w:rsidP="00991BA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991BAA" w:rsidRDefault="00991BAA" w:rsidP="00991BAA">
      <w:pPr>
        <w:shd w:val="clear" w:color="auto" w:fill="FFFFFF"/>
        <w:spacing w:after="100" w:line="600" w:lineRule="auto"/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</w:pP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Guerra e pace, </w:t>
      </w:r>
      <w:proofErr w:type="spellStart"/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Lev</w:t>
      </w:r>
      <w:proofErr w:type="spellEnd"/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 xml:space="preserve"> Tolstoj</w:t>
      </w:r>
      <w:r w:rsidRPr="00991BAA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(Einaudi</w:t>
      </w:r>
      <w:r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)</w:t>
      </w:r>
    </w:p>
    <w:p w:rsidR="00991BAA" w:rsidRPr="00991BAA" w:rsidRDefault="00991BAA" w:rsidP="00991BAA">
      <w:pPr>
        <w:shd w:val="clear" w:color="auto" w:fill="FFFFFF"/>
        <w:spacing w:after="100" w:line="600" w:lineRule="auto"/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</w:pP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Olive </w:t>
      </w:r>
      <w:proofErr w:type="spellStart"/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Kitteridge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proofErr w:type="spellStart"/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Elisabeth</w:t>
      </w:r>
      <w:proofErr w:type="spellEnd"/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Strout</w:t>
      </w:r>
      <w:proofErr w:type="spellEnd"/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 xml:space="preserve"> </w:t>
      </w:r>
      <w:r w:rsidRPr="00991BAA"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(</w:t>
      </w:r>
      <w:proofErr w:type="spellStart"/>
      <w:r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Fazi</w:t>
      </w:r>
      <w:proofErr w:type="spellEnd"/>
      <w:r>
        <w:rPr>
          <w:rFonts w:ascii="Georgia" w:eastAsia="Times New Roman" w:hAnsi="Georgia" w:cs="Times New Roman"/>
          <w:iCs/>
          <w:color w:val="000000"/>
          <w:sz w:val="20"/>
          <w:szCs w:val="20"/>
          <w:lang w:eastAsia="it-IT"/>
        </w:rPr>
        <w:t>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outlineLvl w:val="2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noProof/>
          <w:color w:val="0000FF"/>
          <w:sz w:val="28"/>
          <w:szCs w:val="28"/>
          <w:lang w:eastAsia="it-IT"/>
        </w:rPr>
        <w:drawing>
          <wp:inline distT="0" distB="0" distL="0" distR="0">
            <wp:extent cx="1333500" cy="1714500"/>
            <wp:effectExtent l="0" t="0" r="0" b="0"/>
            <wp:docPr id="8" name="Immagine 8" descr="http://www.gliamantideilibri.it/wp-content/uploads/2014/02/vanessa-rodelli-e1392240489908-233x300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liamantideilibri.it/wp-content/uploads/2014/02/vanessa-rodelli-e1392240489908-233x300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Vanessa Roggeri autrice di </w:t>
      </w:r>
      <w:r w:rsidRPr="00063109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it-IT"/>
        </w:rPr>
        <w:t>Il cuore selvatico del ginepro</w:t>
      </w:r>
      <w:r w:rsidRPr="00063109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it-IT"/>
        </w:rPr>
        <w:t> (Garzanti libri)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</w:t>
      </w:r>
    </w:p>
    <w:p w:rsidR="00063109" w:rsidRP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Jane Eyre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 (Newton &amp; Compton)</w:t>
      </w:r>
    </w:p>
    <w:p w:rsidR="00063109" w:rsidRDefault="00063109" w:rsidP="00063109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</w:pPr>
      <w:r w:rsidRPr="00063109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it-IT"/>
        </w:rPr>
        <w:t>Io prima di te </w:t>
      </w:r>
      <w:r w:rsidRPr="00063109">
        <w:rPr>
          <w:rFonts w:ascii="Georgia" w:eastAsia="Times New Roman" w:hAnsi="Georgia" w:cs="Times New Roman"/>
          <w:color w:val="000000"/>
          <w:sz w:val="20"/>
          <w:szCs w:val="20"/>
          <w:lang w:eastAsia="it-IT"/>
        </w:rPr>
        <w:t>(Mondadori)</w:t>
      </w:r>
      <w:bookmarkEnd w:id="0"/>
    </w:p>
    <w:sectPr w:rsidR="00063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09"/>
    <w:rsid w:val="00012246"/>
    <w:rsid w:val="000405CD"/>
    <w:rsid w:val="00063109"/>
    <w:rsid w:val="000701C3"/>
    <w:rsid w:val="00077208"/>
    <w:rsid w:val="00093BE5"/>
    <w:rsid w:val="000C15B0"/>
    <w:rsid w:val="000C6F90"/>
    <w:rsid w:val="000E7F6F"/>
    <w:rsid w:val="000F0CA6"/>
    <w:rsid w:val="00105D09"/>
    <w:rsid w:val="00122658"/>
    <w:rsid w:val="00137AFF"/>
    <w:rsid w:val="0017284D"/>
    <w:rsid w:val="00197F8A"/>
    <w:rsid w:val="001B06B3"/>
    <w:rsid w:val="001E3A3A"/>
    <w:rsid w:val="00225CC0"/>
    <w:rsid w:val="0026443B"/>
    <w:rsid w:val="0026780C"/>
    <w:rsid w:val="002F3529"/>
    <w:rsid w:val="0032539D"/>
    <w:rsid w:val="00330882"/>
    <w:rsid w:val="003830D0"/>
    <w:rsid w:val="00395BFB"/>
    <w:rsid w:val="00397674"/>
    <w:rsid w:val="003A3252"/>
    <w:rsid w:val="003D3090"/>
    <w:rsid w:val="003E6A6E"/>
    <w:rsid w:val="00400525"/>
    <w:rsid w:val="00413298"/>
    <w:rsid w:val="00414167"/>
    <w:rsid w:val="004675BB"/>
    <w:rsid w:val="0048511B"/>
    <w:rsid w:val="004A536C"/>
    <w:rsid w:val="004C0206"/>
    <w:rsid w:val="00546C60"/>
    <w:rsid w:val="00570B73"/>
    <w:rsid w:val="005A0628"/>
    <w:rsid w:val="00623203"/>
    <w:rsid w:val="00633835"/>
    <w:rsid w:val="006572C2"/>
    <w:rsid w:val="00667F1F"/>
    <w:rsid w:val="00686BD9"/>
    <w:rsid w:val="00695705"/>
    <w:rsid w:val="006B537D"/>
    <w:rsid w:val="006E1980"/>
    <w:rsid w:val="0073485D"/>
    <w:rsid w:val="0074190E"/>
    <w:rsid w:val="00792FF0"/>
    <w:rsid w:val="00797C43"/>
    <w:rsid w:val="007A58AA"/>
    <w:rsid w:val="007C3666"/>
    <w:rsid w:val="00840203"/>
    <w:rsid w:val="0085671B"/>
    <w:rsid w:val="008947EF"/>
    <w:rsid w:val="00925DB6"/>
    <w:rsid w:val="0094560C"/>
    <w:rsid w:val="00946FF8"/>
    <w:rsid w:val="009554B0"/>
    <w:rsid w:val="00991BAA"/>
    <w:rsid w:val="009937A1"/>
    <w:rsid w:val="009D2989"/>
    <w:rsid w:val="009E4A92"/>
    <w:rsid w:val="00A425E4"/>
    <w:rsid w:val="00A61596"/>
    <w:rsid w:val="00AA23B5"/>
    <w:rsid w:val="00AB2DA0"/>
    <w:rsid w:val="00AF7E2C"/>
    <w:rsid w:val="00B33B0B"/>
    <w:rsid w:val="00BF0D8A"/>
    <w:rsid w:val="00C0130C"/>
    <w:rsid w:val="00C22BCE"/>
    <w:rsid w:val="00C707E2"/>
    <w:rsid w:val="00C70EAE"/>
    <w:rsid w:val="00CD327F"/>
    <w:rsid w:val="00CF6428"/>
    <w:rsid w:val="00D047CA"/>
    <w:rsid w:val="00D324FD"/>
    <w:rsid w:val="00D40D2E"/>
    <w:rsid w:val="00D60CD9"/>
    <w:rsid w:val="00D60CE3"/>
    <w:rsid w:val="00DB21D3"/>
    <w:rsid w:val="00DB6641"/>
    <w:rsid w:val="00DB7056"/>
    <w:rsid w:val="00E04292"/>
    <w:rsid w:val="00E06362"/>
    <w:rsid w:val="00E07052"/>
    <w:rsid w:val="00E23585"/>
    <w:rsid w:val="00E25460"/>
    <w:rsid w:val="00E35289"/>
    <w:rsid w:val="00E611DA"/>
    <w:rsid w:val="00E66647"/>
    <w:rsid w:val="00E72C34"/>
    <w:rsid w:val="00E96F14"/>
    <w:rsid w:val="00EA6149"/>
    <w:rsid w:val="00F31541"/>
    <w:rsid w:val="00F67CF6"/>
    <w:rsid w:val="00F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63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6310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3109"/>
    <w:rPr>
      <w:b/>
      <w:bCs/>
    </w:rPr>
  </w:style>
  <w:style w:type="character" w:customStyle="1" w:styleId="apple-converted-space">
    <w:name w:val="apple-converted-space"/>
    <w:basedOn w:val="Carpredefinitoparagrafo"/>
    <w:rsid w:val="00063109"/>
  </w:style>
  <w:style w:type="character" w:styleId="Enfasicorsivo">
    <w:name w:val="Emphasis"/>
    <w:basedOn w:val="Carpredefinitoparagrafo"/>
    <w:uiPriority w:val="20"/>
    <w:qFormat/>
    <w:rsid w:val="0006310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6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63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6310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63109"/>
    <w:rPr>
      <w:b/>
      <w:bCs/>
    </w:rPr>
  </w:style>
  <w:style w:type="character" w:customStyle="1" w:styleId="apple-converted-space">
    <w:name w:val="apple-converted-space"/>
    <w:basedOn w:val="Carpredefinitoparagrafo"/>
    <w:rsid w:val="00063109"/>
  </w:style>
  <w:style w:type="character" w:styleId="Enfasicorsivo">
    <w:name w:val="Emphasis"/>
    <w:basedOn w:val="Carpredefinitoparagrafo"/>
    <w:uiPriority w:val="20"/>
    <w:qFormat/>
    <w:rsid w:val="0006310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6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g"/><Relationship Id="rId18" Type="http://schemas.openxmlformats.org/officeDocument/2006/relationships/hyperlink" Target="http://www.gliamantideilibri.it/archives/36527/34482_118617814850257_5534808_n" TargetMode="External"/><Relationship Id="rId26" Type="http://schemas.openxmlformats.org/officeDocument/2006/relationships/hyperlink" Target="http://www.gliamantideilibri.it/archives/36527/lattanzi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www.gliamantideilibri.it/archives/36527/margherita_ogger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gliamantideilibri.it/archives/36527/converted_file_7bcac04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gliamantideilibri.it/archives/36527/sara_rattar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liamantideilibri.it/archives/36527/barbara-fiorio" TargetMode="External"/><Relationship Id="rId20" Type="http://schemas.openxmlformats.org/officeDocument/2006/relationships/hyperlink" Target="http://www.gliamantideilibri.it/archives/36527/gamberale-chiara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liamantideilibri.it/archives/36527/rossana-campo-2" TargetMode="External"/><Relationship Id="rId24" Type="http://schemas.openxmlformats.org/officeDocument/2006/relationships/hyperlink" Target="http://www.gliamantideilibri.it/archives/36527/gramellinisogniesec-indd-2" TargetMode="External"/><Relationship Id="rId32" Type="http://schemas.openxmlformats.org/officeDocument/2006/relationships/hyperlink" Target="http://www.gliamantideilibri.it/archives/36527/nesi-edoardo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gliamantideilibri.it/archives/36527/vanessa-rodelli" TargetMode="External"/><Relationship Id="rId5" Type="http://schemas.openxmlformats.org/officeDocument/2006/relationships/hyperlink" Target="http://www.gliamantideilibri.it/archives/36527/1383772605_abbadessa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gliamantideilibri.it/archives/36527/sara-loffredi" TargetMode="External"/><Relationship Id="rId36" Type="http://schemas.openxmlformats.org/officeDocument/2006/relationships/hyperlink" Target="http://www.gliamantideilibri.it/archives/36527/piersandro-pallavicini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://www.gliamantideilibri.it/archives/36527/paola-calvetti" TargetMode="External"/><Relationship Id="rId14" Type="http://schemas.openxmlformats.org/officeDocument/2006/relationships/hyperlink" Target="http://www.gliamantideilibri.it/archives/36527/fulvio-ervas" TargetMode="External"/><Relationship Id="rId22" Type="http://schemas.openxmlformats.org/officeDocument/2006/relationships/hyperlink" Target="http://www.gliamantideilibri.it/archives/36527/fabiana-giacomotti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gliamantideilibri.it/archives/36527/chiara-moscardelli" TargetMode="External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Russo</dc:creator>
  <cp:lastModifiedBy>Alessandro Russo</cp:lastModifiedBy>
  <cp:revision>2</cp:revision>
  <dcterms:created xsi:type="dcterms:W3CDTF">2014-02-13T11:05:00Z</dcterms:created>
  <dcterms:modified xsi:type="dcterms:W3CDTF">2014-02-13T11:53:00Z</dcterms:modified>
</cp:coreProperties>
</file>